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FC" w:rsidRDefault="000258FC" w:rsidP="000258FC">
      <w:pPr>
        <w:pStyle w:val="ConsPlusNormal"/>
        <w:widowControl/>
        <w:ind w:left="9072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5</w:t>
      </w:r>
    </w:p>
    <w:p w:rsidR="000258FC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0258FC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0258FC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0258FC" w:rsidRDefault="000258FC" w:rsidP="000258FC">
      <w:pPr>
        <w:pStyle w:val="ConsPlusNormal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Свердловской области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>от 08.06.2023 № 60</w:t>
      </w:r>
    </w:p>
    <w:p w:rsidR="000258FC" w:rsidRDefault="000258FC" w:rsidP="000258FC">
      <w:pPr>
        <w:pStyle w:val="ConsPlusNonformat"/>
        <w:widowControl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258FC" w:rsidRDefault="000258FC" w:rsidP="000258FC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ЖУРНАЛ </w:t>
      </w:r>
    </w:p>
    <w:p w:rsidR="000258FC" w:rsidRDefault="000258FC" w:rsidP="000258FC">
      <w:pPr>
        <w:spacing w:after="0" w:line="228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регистрации обращений, заявлений и уведомлени</w:t>
      </w:r>
      <w:bookmarkStart w:id="0" w:name="_GoBack"/>
      <w:bookmarkEnd w:id="0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й, являющихся основаниями для проведения заседания комиссии по соблюдению требований к служебному поведению государственных гражданских служащих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  <w:t xml:space="preserve">Свердловской области и урегулированию конфликта интересов в Департаменте противодействия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  <w:t>коррупции Свердловской области</w:t>
      </w: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258FC" w:rsidRDefault="000258FC" w:rsidP="000258FC">
      <w:pPr>
        <w:spacing w:after="0" w:line="228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134"/>
        <w:gridCol w:w="2268"/>
        <w:gridCol w:w="2127"/>
        <w:gridCol w:w="2693"/>
        <w:gridCol w:w="2126"/>
        <w:gridCol w:w="2126"/>
      </w:tblGrid>
      <w:tr w:rsidR="000258FC" w:rsidTr="0047020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0258FC" w:rsidRDefault="000258FC" w:rsidP="0047020A">
            <w:pPr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ind w:left="-108" w:right="-108"/>
              <w:jc w:val="center"/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Регист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-рационный</w:t>
            </w:r>
            <w:proofErr w:type="gramEnd"/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номер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обращения/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уведомления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Кем представлено обращение/заявление/уведомление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Ф.И.О. и подпись лица, принявшего обращение/ заявление/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Отметка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о получении копии обращения/ 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уведомления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либо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о направлении копии обращения/ заявления/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уведомления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почте</w:t>
            </w:r>
          </w:p>
        </w:tc>
      </w:tr>
      <w:tr w:rsidR="000258FC" w:rsidTr="0047020A">
        <w:tblPrEx>
          <w:tblCellMar>
            <w:top w:w="0" w:type="dxa"/>
            <w:bottom w:w="0" w:type="dxa"/>
          </w:tblCellMar>
        </w:tblPrEx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замещаемая должность государственной гражданской службы Свердловской области </w:t>
            </w:r>
          </w:p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(для гражданских служащих)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258FC" w:rsidTr="0047020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0258FC" w:rsidTr="0047020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8FC" w:rsidRDefault="000258FC" w:rsidP="0047020A">
            <w:pPr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626EA9" w:rsidRDefault="00626EA9"/>
    <w:sectPr w:rsidR="00626EA9" w:rsidSect="000258F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FC"/>
    <w:rsid w:val="000258FC"/>
    <w:rsid w:val="005B5D6B"/>
    <w:rsid w:val="00626EA9"/>
    <w:rsid w:val="007A1E12"/>
    <w:rsid w:val="0081183C"/>
    <w:rsid w:val="009617B4"/>
    <w:rsid w:val="00CD34B8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DD72-A952-413D-A3B5-025EE73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8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8F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258F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1</cp:revision>
  <dcterms:created xsi:type="dcterms:W3CDTF">2023-08-27T06:03:00Z</dcterms:created>
  <dcterms:modified xsi:type="dcterms:W3CDTF">2023-08-27T06:03:00Z</dcterms:modified>
</cp:coreProperties>
</file>