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AD" w:rsidRDefault="008610AD" w:rsidP="008610A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было открыто </w:t>
      </w:r>
      <w:r>
        <w:rPr>
          <w:rFonts w:ascii="Times New Roman" w:hAnsi="Times New Roman" w:cs="Times New Roman"/>
          <w:b/>
          <w:sz w:val="28"/>
          <w:szCs w:val="28"/>
        </w:rPr>
        <w:t>10 ноября 1966</w:t>
      </w:r>
      <w:r>
        <w:rPr>
          <w:rFonts w:ascii="Times New Roman" w:hAnsi="Times New Roman" w:cs="Times New Roman"/>
          <w:sz w:val="28"/>
          <w:szCs w:val="28"/>
        </w:rPr>
        <w:t xml:space="preserve"> г.,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сад-ясли № 450 завода точной механики.  </w:t>
      </w:r>
    </w:p>
    <w:p w:rsidR="008610AD" w:rsidRDefault="008610AD" w:rsidP="008610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0AD" w:rsidRDefault="008610AD" w:rsidP="008610A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1986 г</w:t>
      </w:r>
      <w:r>
        <w:rPr>
          <w:rFonts w:ascii="Times New Roman" w:hAnsi="Times New Roman" w:cs="Times New Roman"/>
          <w:sz w:val="28"/>
          <w:szCs w:val="28"/>
        </w:rPr>
        <w:t>. в детском саду были открыты  2 логопедические группы.</w:t>
      </w:r>
    </w:p>
    <w:p w:rsidR="008610AD" w:rsidRDefault="008610AD" w:rsidP="008610AD">
      <w:pPr>
        <w:ind w:left="-360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8610AD" w:rsidRDefault="008610AD" w:rsidP="008610A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1 марта 1993</w:t>
      </w:r>
      <w:r>
        <w:rPr>
          <w:rFonts w:ascii="Times New Roman" w:hAnsi="Times New Roman" w:cs="Times New Roman"/>
          <w:sz w:val="28"/>
          <w:szCs w:val="28"/>
        </w:rPr>
        <w:t xml:space="preserve"> г. детский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сад-ясли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450 передан на баланс Кировского районо   (решение Комитета по управлению городским имуществом № 60 от 02.02.93г. «О передаче детского сада-ясли № 450 завода точной механики в систему образования»)</w:t>
      </w:r>
    </w:p>
    <w:p w:rsidR="008610AD" w:rsidRDefault="008610AD" w:rsidP="008610AD">
      <w:pPr>
        <w:ind w:left="-360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8610AD" w:rsidRDefault="008610AD" w:rsidP="008610A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09.01.1998</w:t>
      </w:r>
      <w:r>
        <w:rPr>
          <w:rFonts w:ascii="Times New Roman" w:hAnsi="Times New Roman" w:cs="Times New Roman"/>
          <w:sz w:val="28"/>
          <w:szCs w:val="28"/>
        </w:rPr>
        <w:t xml:space="preserve"> г. учреждение было зарегистрировано  как Муниципальное дошкольное образовательное учреждение № 450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катеринбурга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(Свидетельство о государственной регистрации от 09.01.98 г.  № 09 381 серия 1-ЕИ)</w:t>
      </w:r>
    </w:p>
    <w:p w:rsidR="008610AD" w:rsidRDefault="008610AD" w:rsidP="008610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10AD" w:rsidRDefault="008610AD" w:rsidP="008610AD">
      <w:pPr>
        <w:pStyle w:val="a4"/>
        <w:ind w:left="315"/>
        <w:jc w:val="both"/>
        <w:rPr>
          <w:rFonts w:ascii="Times New Roman" w:hAnsi="Times New Roman" w:cs="Times New Roman"/>
          <w:sz w:val="28"/>
          <w:szCs w:val="28"/>
        </w:rPr>
      </w:pPr>
    </w:p>
    <w:p w:rsidR="008610AD" w:rsidRDefault="008610AD" w:rsidP="008610A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04.05.2000</w:t>
      </w:r>
      <w:r>
        <w:rPr>
          <w:rFonts w:ascii="Times New Roman" w:hAnsi="Times New Roman" w:cs="Times New Roman"/>
          <w:sz w:val="28"/>
          <w:szCs w:val="28"/>
        </w:rPr>
        <w:t xml:space="preserve"> г. учреждение переименовано в Муниципальное дошкольное образовательное учреждение – детский сад компенсирующего вида № 450 (Свидетельство о государственной регистрации от 04.05.2000 № 09 381-1 серия-1-ЕИ) и по настоящее время носит это название.                                           </w:t>
      </w:r>
    </w:p>
    <w:p w:rsidR="008610AD" w:rsidRDefault="008610AD" w:rsidP="008610AD">
      <w:p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этого времени все группы в ДОУ становятся специализированными – для  детей с нарушениями речи.</w:t>
      </w:r>
    </w:p>
    <w:p w:rsidR="008610AD" w:rsidRDefault="008610AD" w:rsidP="008610AD">
      <w:p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610AD" w:rsidRDefault="008610AD" w:rsidP="008610AD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Распоряжением </w:t>
      </w:r>
      <w:proofErr w:type="gramStart"/>
      <w:r>
        <w:rPr>
          <w:rFonts w:ascii="Times New Roman" w:hAnsi="Times New Roman"/>
          <w:sz w:val="28"/>
          <w:szCs w:val="28"/>
        </w:rPr>
        <w:t>Управления  образования   Администрации  города    Екатеринбурга</w:t>
      </w:r>
      <w:proofErr w:type="gramEnd"/>
      <w:r>
        <w:rPr>
          <w:rFonts w:ascii="Times New Roman" w:hAnsi="Times New Roman"/>
          <w:sz w:val="28"/>
          <w:szCs w:val="28"/>
        </w:rPr>
        <w:t xml:space="preserve"> № 390-у от </w:t>
      </w:r>
      <w:r>
        <w:rPr>
          <w:rFonts w:ascii="Times New Roman" w:hAnsi="Times New Roman"/>
          <w:b/>
          <w:sz w:val="28"/>
          <w:szCs w:val="28"/>
        </w:rPr>
        <w:t>27.12.2010</w:t>
      </w:r>
      <w:r>
        <w:rPr>
          <w:rFonts w:ascii="Times New Roman" w:hAnsi="Times New Roman"/>
          <w:sz w:val="28"/>
          <w:szCs w:val="28"/>
        </w:rPr>
        <w:t xml:space="preserve"> г. наименование изменено на Муниципальное бюджетное дошкольное образовательное учреждение – детский сад компенсирующего вида № 450. </w:t>
      </w:r>
    </w:p>
    <w:p w:rsidR="008610AD" w:rsidRDefault="008610AD" w:rsidP="008610A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10AD" w:rsidRDefault="008610AD" w:rsidP="008610A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10AD" w:rsidRDefault="008610AD" w:rsidP="008610AD">
      <w:pPr>
        <w:rPr>
          <w:rFonts w:ascii="Times New Roman" w:hAnsi="Times New Roman" w:cs="Times New Roman"/>
          <w:sz w:val="28"/>
          <w:szCs w:val="28"/>
        </w:rPr>
      </w:pPr>
    </w:p>
    <w:p w:rsidR="008829A3" w:rsidRDefault="008829A3">
      <w:bookmarkStart w:id="0" w:name="_GoBack"/>
      <w:bookmarkEnd w:id="0"/>
    </w:p>
    <w:sectPr w:rsidR="00882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4B73"/>
    <w:multiLevelType w:val="hybridMultilevel"/>
    <w:tmpl w:val="670232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3426AF"/>
    <w:multiLevelType w:val="hybridMultilevel"/>
    <w:tmpl w:val="72EE9252"/>
    <w:lvl w:ilvl="0" w:tplc="04190001">
      <w:start w:val="1"/>
      <w:numFmt w:val="bullet"/>
      <w:lvlText w:val=""/>
      <w:lvlJc w:val="left"/>
      <w:pPr>
        <w:ind w:left="3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AD"/>
    <w:rsid w:val="008610AD"/>
    <w:rsid w:val="0088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0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61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0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61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6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2014-02-13T04:20:00Z</dcterms:created>
  <dcterms:modified xsi:type="dcterms:W3CDTF">2014-02-13T04:21:00Z</dcterms:modified>
</cp:coreProperties>
</file>